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0228AB" w:rsidRDefault="000228AB" w:rsidP="000228AB">
      <w:pPr>
        <w:tabs>
          <w:tab w:val="left" w:pos="1134"/>
        </w:tabs>
        <w:rPr>
          <w:b/>
          <w:noProof/>
        </w:rPr>
      </w:pPr>
      <w:bookmarkStart w:id="0" w:name="_GoBack"/>
      <w:bookmarkEnd w:id="0"/>
      <w:r w:rsidRPr="000228AB">
        <w:rPr>
          <w:b/>
          <w:noProof/>
        </w:rPr>
        <w:t>Vraag met verzoek om schriftelijk antwoord E-007782/2016</w:t>
      </w:r>
    </w:p>
    <w:p w:rsidR="000228AB" w:rsidRPr="000228AB" w:rsidRDefault="000228AB" w:rsidP="000228AB">
      <w:pPr>
        <w:tabs>
          <w:tab w:val="left" w:pos="1134"/>
        </w:tabs>
        <w:rPr>
          <w:b/>
          <w:noProof/>
        </w:rPr>
      </w:pPr>
      <w:r w:rsidRPr="000228AB">
        <w:rPr>
          <w:b/>
          <w:noProof/>
        </w:rPr>
        <w:t>aan de Commissie</w:t>
      </w:r>
    </w:p>
    <w:p w:rsidR="000228AB" w:rsidRPr="000228AB" w:rsidRDefault="000228AB" w:rsidP="000228AB">
      <w:pPr>
        <w:tabs>
          <w:tab w:val="left" w:pos="1134"/>
        </w:tabs>
        <w:rPr>
          <w:noProof/>
        </w:rPr>
      </w:pPr>
      <w:r w:rsidRPr="000228AB">
        <w:rPr>
          <w:noProof/>
        </w:rPr>
        <w:t>Artikel 130 van het Reglement</w:t>
      </w:r>
    </w:p>
    <w:p w:rsidR="000228AB" w:rsidRPr="000228AB" w:rsidRDefault="000228AB" w:rsidP="000228AB">
      <w:pPr>
        <w:tabs>
          <w:tab w:val="left" w:pos="1134"/>
        </w:tabs>
        <w:spacing w:after="240"/>
        <w:rPr>
          <w:b/>
          <w:noProof/>
        </w:rPr>
      </w:pPr>
      <w:r w:rsidRPr="000228AB">
        <w:rPr>
          <w:b/>
          <w:noProof/>
        </w:rPr>
        <w:t>Annie Schreijer-Pierik (PPE)</w:t>
      </w:r>
    </w:p>
    <w:p w:rsidR="000228AB" w:rsidRPr="000228AB" w:rsidRDefault="000228AB" w:rsidP="000228AB">
      <w:pPr>
        <w:tabs>
          <w:tab w:val="left" w:pos="1134"/>
        </w:tabs>
        <w:spacing w:after="240"/>
        <w:ind w:left="1134" w:hanging="1134"/>
        <w:rPr>
          <w:noProof/>
        </w:rPr>
      </w:pPr>
      <w:r w:rsidRPr="000228AB">
        <w:rPr>
          <w:noProof/>
        </w:rPr>
        <w:t>Betreft:</w:t>
      </w:r>
      <w:r w:rsidRPr="000228AB">
        <w:rPr>
          <w:noProof/>
        </w:rPr>
        <w:tab/>
        <w:t>Oordeel Commissie staatssteunbelemmeringen wetsvoorstel fosfaatrechten Nederland</w:t>
      </w:r>
    </w:p>
    <w:p w:rsidR="00CE54F1" w:rsidRPr="000228AB" w:rsidRDefault="00CE54F1" w:rsidP="000228AB">
      <w:pPr>
        <w:tabs>
          <w:tab w:val="left" w:pos="426"/>
          <w:tab w:val="left" w:pos="851"/>
          <w:tab w:val="left" w:pos="1276"/>
        </w:tabs>
        <w:spacing w:after="240"/>
        <w:rPr>
          <w:noProof/>
        </w:rPr>
      </w:pPr>
      <w:r w:rsidRPr="000228AB">
        <w:rPr>
          <w:noProof/>
        </w:rPr>
        <w:t>Op 13 oktober 2016 deelde de Nederlandse staatssecretaris van Economische Zaken Van Dam in de Nota van wijziging bij het voorstel van wet tot wijziging van de Meststoffenwet in verband met de invoering van een stelsel van fosfaatrechten en bijbehorende Kamerbrief mede dat het aanvankelijke wetsvoorstel, naar oordeel van de Commissie, ongeoorloofde staatssteun zou vormen in de zin van art. 107 VWEU en derhalve gewijzigd dient te worden, met grote vertraging en voortdurende onzekerheid voor - reeds door zuivelcrisis en Rusland-boycot getroffen - veehouderijen in Nederland, mede inzake een volgend Nederlands verzoek tot derogatie na 2017 op grond van Richtlijn 91/676/EEG, tot gevolg.</w:t>
      </w:r>
    </w:p>
    <w:p w:rsidR="00CE54F1" w:rsidRPr="000228AB" w:rsidRDefault="00CE54F1" w:rsidP="000228AB">
      <w:pPr>
        <w:tabs>
          <w:tab w:val="left" w:pos="426"/>
          <w:tab w:val="left" w:pos="851"/>
          <w:tab w:val="left" w:pos="1276"/>
        </w:tabs>
        <w:spacing w:after="240"/>
        <w:rPr>
          <w:noProof/>
        </w:rPr>
      </w:pPr>
      <w:r w:rsidRPr="000228AB">
        <w:rPr>
          <w:noProof/>
        </w:rPr>
        <w:t>1.</w:t>
      </w:r>
      <w:r w:rsidRPr="000228AB">
        <w:rPr>
          <w:noProof/>
        </w:rPr>
        <w:tab/>
        <w:t>Op welke datum/data is door de Commissie respectievelijk DG Concurrentie, DG Landbouw en Plattelandsontwikkeling en DG Milieu officieel het oordeel aan de Nederlandse regering en ministeries medegedeeld dat het voorstel van wet tot wijziging van de Meststoffenwet in verband met de invoering van een stelsel van fosfaatrechten door de Commissie als een vorm van ongeoorloofde staatssteun en  onverenigbaar met de "Richtsnoeren staatssteun ten behoeve van milieubescherming en energie 2014 – 2020"   wordt beschouwd?</w:t>
      </w:r>
    </w:p>
    <w:p w:rsidR="00BF4787" w:rsidRPr="000228AB" w:rsidRDefault="00CE54F1" w:rsidP="000228AB">
      <w:pPr>
        <w:tabs>
          <w:tab w:val="left" w:pos="426"/>
          <w:tab w:val="left" w:pos="851"/>
          <w:tab w:val="left" w:pos="1276"/>
        </w:tabs>
        <w:spacing w:after="240"/>
        <w:rPr>
          <w:noProof/>
        </w:rPr>
      </w:pPr>
      <w:r w:rsidRPr="000228AB">
        <w:rPr>
          <w:noProof/>
        </w:rPr>
        <w:t>2.</w:t>
      </w:r>
      <w:r w:rsidRPr="000228AB">
        <w:rPr>
          <w:noProof/>
        </w:rPr>
        <w:tab/>
        <w:t>Sedert wanneer is door de Commissie respectievelijk bovengenoemde DG's met de Nederlandse regering gecommuniceerd over de staatssteunbelemmeringen met betrekking tot dit wetsvoorstel en over een oplossing hiervoor?</w:t>
      </w:r>
    </w:p>
    <w:sectPr w:rsidR="00BF4787" w:rsidRPr="000228AB" w:rsidSect="000228AB">
      <w:footerReference w:type="default" r:id="rId6"/>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15A" w:rsidRPr="008528FE" w:rsidRDefault="003C215A">
      <w:r w:rsidRPr="008528FE">
        <w:separator/>
      </w:r>
    </w:p>
  </w:endnote>
  <w:endnote w:type="continuationSeparator" w:id="0">
    <w:p w:rsidR="003C215A" w:rsidRPr="008528FE" w:rsidRDefault="003C215A">
      <w:r w:rsidRPr="008528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0228AB" w:rsidRDefault="000228AB" w:rsidP="000228AB">
    <w:pPr>
      <w:pStyle w:val="Footer"/>
      <w:tabs>
        <w:tab w:val="clear" w:pos="4536"/>
        <w:tab w:val="clear" w:pos="9072"/>
        <w:tab w:val="right" w:pos="9071"/>
      </w:tabs>
    </w:pPr>
    <w:r>
      <w:t>1107084.NL</w:t>
    </w:r>
    <w:r>
      <w:tab/>
      <w:t>PE 592.677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15A" w:rsidRPr="008528FE" w:rsidRDefault="003C215A">
      <w:r w:rsidRPr="008528FE">
        <w:separator/>
      </w:r>
    </w:p>
  </w:footnote>
  <w:footnote w:type="continuationSeparator" w:id="0">
    <w:p w:rsidR="003C215A" w:rsidRPr="008528FE" w:rsidRDefault="003C215A">
      <w:r w:rsidRPr="008528FE">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28FE"/>
    <w:rsid w:val="000228AB"/>
    <w:rsid w:val="000457F1"/>
    <w:rsid w:val="00053EE8"/>
    <w:rsid w:val="0006026E"/>
    <w:rsid w:val="000F5323"/>
    <w:rsid w:val="000F5E0A"/>
    <w:rsid w:val="001131AC"/>
    <w:rsid w:val="00132B9D"/>
    <w:rsid w:val="001E2097"/>
    <w:rsid w:val="00312BBE"/>
    <w:rsid w:val="00360568"/>
    <w:rsid w:val="003C215A"/>
    <w:rsid w:val="00450AD5"/>
    <w:rsid w:val="00502F25"/>
    <w:rsid w:val="00582456"/>
    <w:rsid w:val="005A7709"/>
    <w:rsid w:val="0063286A"/>
    <w:rsid w:val="0079599D"/>
    <w:rsid w:val="007E1D7E"/>
    <w:rsid w:val="007E2438"/>
    <w:rsid w:val="00821923"/>
    <w:rsid w:val="0084204A"/>
    <w:rsid w:val="008528FE"/>
    <w:rsid w:val="0085646B"/>
    <w:rsid w:val="008B1124"/>
    <w:rsid w:val="0093445B"/>
    <w:rsid w:val="00954E0F"/>
    <w:rsid w:val="00A36B00"/>
    <w:rsid w:val="00A457EB"/>
    <w:rsid w:val="00A92E70"/>
    <w:rsid w:val="00AE6740"/>
    <w:rsid w:val="00B4456B"/>
    <w:rsid w:val="00BE6679"/>
    <w:rsid w:val="00BF4787"/>
    <w:rsid w:val="00C2009F"/>
    <w:rsid w:val="00C829A4"/>
    <w:rsid w:val="00CD005F"/>
    <w:rsid w:val="00CE54F1"/>
    <w:rsid w:val="00D145A2"/>
    <w:rsid w:val="00DE59A7"/>
    <w:rsid w:val="00E03032"/>
    <w:rsid w:val="00E21223"/>
    <w:rsid w:val="00E46E2C"/>
    <w:rsid w:val="00E71957"/>
    <w:rsid w:val="00EF73C8"/>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val="nl-NL"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rsid w:val="000228AB"/>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6"/>
        <w:tab w:val="right" w:pos="9072"/>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VANNE~1\AppData\Local\Temp\Q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QE.dot</Template>
  <TotalTime>0</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VANNESTE Pia</dc:creator>
  <cp:keywords/>
  <dc:description/>
  <cp:lastModifiedBy>ADM-QPTRAD</cp:lastModifiedBy>
  <cp:revision>2</cp:revision>
  <cp:lastPrinted>2006-04-24T15:35:00Z</cp:lastPrinted>
  <dcterms:created xsi:type="dcterms:W3CDTF">2016-10-17T14:29:00Z</dcterms:created>
  <dcterms:modified xsi:type="dcterms:W3CDTF">2016-10-17T14:29:00Z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NL</vt:lpwstr>
  </property>
  <property fmtid="{D5CDD505-2E9C-101B-9397-08002B2CF9AE}" pid="3" name="Created with">
    <vt:lpwstr>8.5.0 Build [20151002]</vt:lpwstr>
  </property>
  <property fmtid="{D5CDD505-2E9C-101B-9397-08002B2CF9AE}" pid="4" name="LastEdited with">
    <vt:lpwstr>8.5.0 Build [20151002]</vt:lpwstr>
  </property>
  <property fmtid="{D5CDD505-2E9C-101B-9397-08002B2CF9AE}" pid="5" name="&lt;FdR&gt;">
    <vt:lpwstr>1107084</vt:lpwstr>
  </property>
  <property fmtid="{D5CDD505-2E9C-101B-9397-08002B2CF9AE}" pid="6" name="&lt;Type&gt;">
    <vt:lpwstr>QE</vt:lpwstr>
  </property>
  <property fmtid="{D5CDD505-2E9C-101B-9397-08002B2CF9AE}" pid="7" name="&lt;ModelCod&gt;">
    <vt:lpwstr>\\eiciLUXpr1\pdocep$\DocEP\DOCS\General\QE\QE.dot(17/02/2016 11:46:23)</vt:lpwstr>
  </property>
  <property fmtid="{D5CDD505-2E9C-101B-9397-08002B2CF9AE}" pid="8" name="&lt;ModelTra&gt;">
    <vt:lpwstr>\\eiciLUXpr1\pdocep$\DocEP\TRANSFIL\NL\QE.NL(07/07/2014 15:51:58)</vt:lpwstr>
  </property>
  <property fmtid="{D5CDD505-2E9C-101B-9397-08002B2CF9AE}" pid="9" name="&lt;Model&gt;">
    <vt:lpwstr>QE</vt:lpwstr>
  </property>
  <property fmtid="{D5CDD505-2E9C-101B-9397-08002B2CF9AE}" pid="10" name="FooterPath">
    <vt:lpwstr>QE\1107084NL.docx</vt:lpwstr>
  </property>
  <property fmtid="{D5CDD505-2E9C-101B-9397-08002B2CF9AE}" pid="11" name="PE Number">
    <vt:lpwstr>592.677</vt:lpwstr>
  </property>
  <property fmtid="{D5CDD505-2E9C-101B-9397-08002B2CF9AE}" pid="12" name="Bookout">
    <vt:lpwstr>OK - 2016/10/17 16:27</vt:lpwstr>
  </property>
</Properties>
</file>